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curriculum vitae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3"/>
                <w:tab w:val="right" w:leader="none" w:pos="27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62585" cy="250190"/>
                  <wp:effectExtent b="0" l="0" r="0" t="0"/>
                  <wp:docPr descr="11" id="2" name="image1.png"/>
                  <a:graphic>
                    <a:graphicData uri="http://schemas.openxmlformats.org/drawingml/2006/picture">
                      <pic:pic>
                        <pic:nvPicPr>
                          <pic:cNvPr descr="11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250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2943.0" w:type="dxa"/>
        <w:jc w:val="left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8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Psicologo/a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Dott.  Alessandro Cinti Luciani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e luogo di nascita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02/03/1976 Fano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Piazza xx settembre n. 35 -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61032 Fano (PU) Italia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328/3346454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dott.acinti@yahoo.it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2943.0" w:type="dxa"/>
        <w:jc w:val="left"/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e0e0e0" w:val="clear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Curriculum  scientifico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 SCIENTIFICHE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Cinti Luciani A., Giusti E., Rinaldi L., Menza D. (2009),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Persuasione e seduzione. Nella clinica, nella formazione e nella vita privata”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Edizioni Sovera, Roma.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Cinti Luciani A., Giusti E. (2009),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Proiezioni terapeutiche. Il cineforum della consapevolezza per una cura da Oscar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”, Edizioni Sovera, Roma. </w:t>
            </w:r>
          </w:p>
          <w:p w:rsidR="00000000" w:rsidDel="00000000" w:rsidP="00000000" w:rsidRDefault="00000000" w:rsidRPr="00000000" w14:paraId="0000002D">
            <w:pPr>
              <w:pStyle w:val="Heading3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2003</w:t>
            </w:r>
          </w:p>
          <w:p w:rsidR="00000000" w:rsidDel="00000000" w:rsidP="00000000" w:rsidRDefault="00000000" w:rsidRPr="00000000" w14:paraId="0000002E">
            <w:pPr>
              <w:pStyle w:val="Heading3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Cinti Luciani A., Omiccioli A., Renzoni K. (2003), “</w:t>
            </w:r>
            <w:r w:rsidDel="00000000" w:rsidR="00000000" w:rsidRPr="00000000">
              <w:rPr>
                <w:b w:val="0"/>
                <w:i w:val="1"/>
                <w:sz w:val="18"/>
                <w:szCs w:val="18"/>
                <w:rtl w:val="0"/>
              </w:rPr>
              <w:t xml:space="preserve">Tempo libero e nuovi stili di vita dei giovani”, </w:t>
            </w:r>
            <w:r w:rsidDel="00000000" w:rsidR="00000000" w:rsidRPr="00000000">
              <w:rPr>
                <w:b w:val="0"/>
                <w:sz w:val="18"/>
                <w:szCs w:val="18"/>
                <w:rtl w:val="0"/>
              </w:rPr>
              <w:t xml:space="preserve">Grapho 5, Fano.</w:t>
            </w:r>
          </w:p>
          <w:p w:rsidR="00000000" w:rsidDel="00000000" w:rsidP="00000000" w:rsidRDefault="00000000" w:rsidRPr="00000000" w14:paraId="0000002F">
            <w:pPr>
              <w:pStyle w:val="Heading3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UNIVERSITA’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2006 – 2009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Università degli studi di Urbino “Carlo Bo” – Via Saffi 2 – 61029 Urbino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Cultore di materia presso la Cattedra del Prof. Nanetti di “Psicologia dell’orientamento e della formazione”. Interrogazioni nelle diverse sessioni degli esami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943.0" w:type="dxa"/>
              <w:jc w:val="left"/>
              <w:tblLayout w:type="fixed"/>
              <w:tblLook w:val="0000"/>
            </w:tblPr>
            <w:tblGrid>
              <w:gridCol w:w="2943"/>
              <w:tblGridChange w:id="0">
                <w:tblGrid>
                  <w:gridCol w:w="294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e0e0e0" w:val="clear"/>
                </w:tcPr>
                <w:p w:rsidR="00000000" w:rsidDel="00000000" w:rsidP="00000000" w:rsidRDefault="00000000" w:rsidRPr="00000000" w14:paraId="0000003B">
                  <w:pPr>
                    <w:keepNext w:val="1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righ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1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Curriculum  formativo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10/2018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02/2022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Università degli studi di Urbino “Carlo Bo”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Materie e discipline filosofiche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da conseguire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Laurea in “Filosofia dell’Informazione. Teoria e gestione della conoscenza”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Magistrale (Biennale)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01/2009 - 01/2011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Scuola Italiana di Psicoterapia Biosistemica (SIB) - Bologna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 ad indirizzo psicocorporeo e formazione al lavoro sul corpo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Psicoterapeuta ad indirizzo biosistemico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specializzazione in psicoterapia</w:t>
            </w:r>
          </w:p>
        </w:tc>
      </w:tr>
    </w:tbl>
    <w:p w:rsidR="00000000" w:rsidDel="00000000" w:rsidP="00000000" w:rsidRDefault="00000000" w:rsidRPr="00000000" w14:paraId="0000005F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11/2003 – 12/2007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Scuola di Psicologia Clinica di Comunità e Psicoterapia Umanistica Integrata (ASPIC) - Roma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Abilità di lavoro clinico individuale e di gruppo con la metodologia fenomenologico - esistenziale della Psicologia Umanistica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Psicoterapeuta ad indirizzo Integrato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specializzazione quadriennale in Psicoterapia</w:t>
            </w:r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09/1995 – 06/2000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Università degli studi di Urbino “Carlo Bo”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Materie e discipline psicologiche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 in Psicologia ad indirizzo clinico e di comunità, con votazione 110/110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Laurea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di aggiornamento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06/2013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 Italiana Gestalt - Roma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Seminario internazionale “La psicoterapia della Gestalt dalle origini ai percorsi di connessione” condotto da ErvingPolster, direttore del Gestalt Training Center di San Diego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01/2013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Jonas Onlus –- Pesaro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Corso di specializzazione Jonas sulla clinica dei nuovi sintomi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partecipazione al corso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after="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03/2008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Scuola Italiana Gestalt - Roma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Seminario internazionale “Il confine di contatto: crocevia per il legame, la separazione, la relazione” condotto da Harm Siemens, direttore del Nederlands Gestalt Institute di Amsterdam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partecipazione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03/2003 – 06/2005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AIPAC – Scuola di Counseling integrato - Pesaro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Supervisione Integrata attraverso le proiezioni dei filmati di Videolearning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partecipazione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16-17/3/2002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AIPAC – Scuola di Counseling integrato - Pesaro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Convegno nazionale dal titolo “Il cambiamento nei contesti Terapeutici ed Educativi” e  “Proiezioni di Videodidattica” dei più grandi terapeuti delle diverse scuole di psicoterapia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Diploma di partecipazione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7711440</wp:posOffset>
                </wp:positionH>
                <wp:positionV relativeFrom="page">
                  <wp:posOffset>-2851784</wp:posOffset>
                </wp:positionV>
                <wp:extent cx="0" cy="8747760"/>
                <wp:effectExtent b="29845" l="17780" r="20320" t="10795"/>
                <wp:wrapNone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47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7711440</wp:posOffset>
                </wp:positionH>
                <wp:positionV relativeFrom="page">
                  <wp:posOffset>-2851784</wp:posOffset>
                </wp:positionV>
                <wp:extent cx="38100" cy="8788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8788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7401.0" w:type="dxa"/>
        <w:jc w:val="left"/>
        <w:tblLayout w:type="fixed"/>
        <w:tblLook w:val="0000"/>
      </w:tblPr>
      <w:tblGrid>
        <w:gridCol w:w="17401"/>
        <w:tblGridChange w:id="0">
          <w:tblGrid>
            <w:gridCol w:w="17401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72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Curriculum professionale</w:t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09/ 2019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02/2022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Associazione “Jonas Rimini” Onlius- Via G. Bruno - Rimini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Psicoterapeuta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Sostegno e supporto individuale e di gruppo e sul territorio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7401.0" w:type="dxa"/>
        <w:jc w:val="left"/>
        <w:tblLayout w:type="fixed"/>
        <w:tblLook w:val="0000"/>
      </w:tblPr>
      <w:tblGrid>
        <w:gridCol w:w="2943"/>
        <w:gridCol w:w="284"/>
        <w:gridCol w:w="6945"/>
        <w:gridCol w:w="284"/>
        <w:gridCol w:w="6945"/>
        <w:tblGridChange w:id="0">
          <w:tblGrid>
            <w:gridCol w:w="2943"/>
            <w:gridCol w:w="284"/>
            <w:gridCol w:w="6945"/>
            <w:gridCol w:w="284"/>
            <w:gridCol w:w="694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04/2017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10/2019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Cooperativa sociale “La Villetta” – Via Sasso 136 – Urbino (Pu)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 - Comunità per minori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 professionista psicologo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di sostegno e supporto a madri e a ragazzi adolescenti a rischio</w:t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7401.0" w:type="dxa"/>
        <w:jc w:val="left"/>
        <w:tblLayout w:type="fixed"/>
        <w:tblLook w:val="0000"/>
      </w:tblPr>
      <w:tblGrid>
        <w:gridCol w:w="2943"/>
        <w:gridCol w:w="284"/>
        <w:gridCol w:w="6945"/>
        <w:gridCol w:w="284"/>
        <w:gridCol w:w="6945"/>
        <w:tblGridChange w:id="0">
          <w:tblGrid>
            <w:gridCol w:w="2943"/>
            <w:gridCol w:w="284"/>
            <w:gridCol w:w="6945"/>
            <w:gridCol w:w="284"/>
            <w:gridCol w:w="694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07/2012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04/2023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Cescot Pesaro – Via S. D’Acquisto 5, 61100 – Pesaro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Formart – Via Trotta 4, 61100 – Ancona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Enfap Marche – Via XXV Aprile 37, 60125 – Ancona </w:t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Enti privati provincia Pesaro- Urbino</w:t>
            </w:r>
          </w:p>
        </w:tc>
      </w:tr>
      <w:tr>
        <w:trPr>
          <w:cantSplit w:val="0"/>
          <w:trHeight w:val="204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Formatore – Docente nei corsi per l’apprendistato</w:t>
            </w:r>
          </w:p>
        </w:tc>
      </w:tr>
      <w:tr>
        <w:trPr>
          <w:cantSplit w:val="0"/>
          <w:trHeight w:val="190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Conduzione di gruppi e docenze sulla comunicazione e le competenze relazionali</w:t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01/2004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Alessandro Cinti Luciani – Piazz XX settembre n.35 - 61032 Fano (Pu)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individuali e di gruppo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 2004 colloqui di sostegno come psicologo 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Dal 2007 colloqui di psicoterapia individuale, di coppia e di gruppo</w:t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09/ 2012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12/2021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CRI (Croce Rossa Italiana) - Via del Commercio 7 - 60100 Ancona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 Pubblico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Psicologo di sostegno ai Clown Dottori della CRI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Sostegno e supporto di gruppo ai clown dottori in merito ai servizi in ospedale</w:t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05/ 2002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01/2017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Cooperativa Sociale “Coos Marche Onlus” - Via Saffi, 4 - 60121 Ancona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 – Servizio “Tutor”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Tutor del servizio per l'inserimento sociale di soggetti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dipendenze patologiche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Sostegno su strada al reinserimento sociale e lavorativo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 2011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10/2012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Cooperativa sociale “Crescere” - Via Arco D’Augusto 24 – 61032 Fano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Psicologo dello sportello di consulenza educativa e informazione del “Centro Famiglia”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Conduzione di gruppo per il progetto “PetTherapy per le dipendenze patologiche”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Conduzione di gruppo per il progetto “Film d’animazione e genitorialità”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psicoeducativi e di orientamento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09/2011 e 05/2012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Wega Formazione - Via C.Battisti, 127/B - 63857 Amandola (Fm)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Docenze per il “Corso di Counseling interpersonale integrato per lo sviluppo delle competenze relazionali”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Lezioni sull’orientamento Gestaltico – Umanistico del counseling</w:t>
            </w:r>
          </w:p>
        </w:tc>
      </w:tr>
    </w:tbl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04/2007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12/2011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Cooperativa sociale “Il Soffione” – Via Provinciale 10 – Lunano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 - Comunità per minori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 professionista psicologo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di sostegno e supporto a ragazzi adolescenti a rischio</w:t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 2008 -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06/2011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Associazione di Volontariato “La Rondinella” – Via Bartolazzi 20 – Corridonia (MC)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Psicologo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psicologici di sostegno </w:t>
            </w:r>
          </w:p>
        </w:tc>
      </w:tr>
    </w:tbl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01/2002 - 04/2011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Associazione “Cante di Montevecchio” Onlus– Via Palazzi 5 – 61032 Fano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 - Comunità per minori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 professionista psicologo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di sostegno e supporto a madri e a ragazzi adolescenti a rischio</w:t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01/2006 – 12/2010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Associazione “Rimbalzo” - Corso XI Settembre 264 – Pesaro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Docenze – Gruppi di crescita personale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2006-2008: Gruppi di crescita personale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2007-2010: Docenze in alcune scuole medie inferiori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2010: Docenze per il “Corso di Counseling Psicopedagogico”</w:t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 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Centro Gestalt - Via Cairoli 8/6 - 16124 Genova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 Privata di Psicoterapia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Docenza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Seminario teorico-esperienziale di Cinematerapia</w:t>
            </w:r>
          </w:p>
        </w:tc>
      </w:tr>
    </w:tbl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 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Poste Italiane -IPOST 2009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Agenzia di viaggi online Happy Age – Via Volta 4 – 81100 Caserta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Docenze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Orientamento formativo e professionale per adolescenti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03/ 2013 – 05/2013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 Secondaria di primo grado “E. Fermi” di Mondolfo – Via Fermi 3 – 61037 Mondolfo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Settore pubblico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 professionista psicologo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Conduzione di 2 gruppi-classe (età11-14) con la modalità del Circle-Time</w:t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 2008 – 06/2008  e01/2009 – 06/2009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Scuola Secondaria di primo grado “E. Fermi” di Mondolfo – Via Fermi 3 – 61037 Mondolfo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Settore pubblico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 professionista psicologo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Conduzione di 7 gruppi-classe (età11-14) con la modalità del Circle-Time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02/2007 – 05/2007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Liceo delle scienze umane “Nolfi“ di Fano – Via Tomassoni 2 – 61032 Fano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Pubblico di Istruzione Secondaria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 professionista psicologo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Colloqui di sostegno e supporto agli adolescenti</w:t>
            </w:r>
          </w:p>
        </w:tc>
      </w:tr>
    </w:tbl>
    <w:p w:rsidR="00000000" w:rsidDel="00000000" w:rsidP="00000000" w:rsidRDefault="00000000" w:rsidRPr="00000000" w14:paraId="00000213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2003 - 2007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Associazione “Algor” Onlus – Via Torelli 10 – 61032 Fano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Consulenza psicologica e sostegno emotivo-affettivo, formazione, supervisione, psicoterapia, rivolgendosi al singolo individuo, alla famiglia, al gruppo, a cooperative, associazioni e a tutte le istituzioni pubbliche e private.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2006: Conduzione di gruppo con i genitori dell'Associazione A.G.F.H. per il sostegno al cambiamento di genitori di figli disabili finanziato dal Centro Servizi per il Volontariato</w:t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2694"/>
                <w:tab w:val="left" w:leader="none" w:pos="696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2006: Conduzione di incontri di gruppo con i volontari dell'AVULSS di Mondolfo  nell'ambito del corso di formazione sulla tematica della tossicodipendenza finanziato dal Centro Servizi per il Volontariato. </w:t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2694"/>
                <w:tab w:val="left" w:leader="none" w:pos="696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2005/’06 e 2006/’07: “Alcoladolescenza” progetto di prevenzione primaria all'uso di alcol, rivolto agli alunni delle Scuole Primarie di secondo grado della Provincia di Pesaro e Urbino promosso dalla Provincia di Pesaro e Urbino.</w:t>
            </w:r>
          </w:p>
          <w:p w:rsidR="00000000" w:rsidDel="00000000" w:rsidP="00000000" w:rsidRDefault="00000000" w:rsidRPr="00000000" w14:paraId="00000226">
            <w:pPr>
              <w:tabs>
                <w:tab w:val="left" w:leader="none" w:pos="2694"/>
                <w:tab w:val="left" w:leader="none" w:pos="696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2004: Progetto di sostegno in favore delle ospiti della struttura di accoglienza Casa Betlem di Saltara</w:t>
            </w:r>
          </w:p>
          <w:p w:rsidR="00000000" w:rsidDel="00000000" w:rsidP="00000000" w:rsidRDefault="00000000" w:rsidRPr="00000000" w14:paraId="00000227">
            <w:pPr>
              <w:tabs>
                <w:tab w:val="left" w:leader="none" w:pos="2694"/>
                <w:tab w:val="left" w:leader="none" w:pos="48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2003/'04, 2004/'05 e 2006/’07: “Progetto di consulenza psicologica nelle scuole” per l'Ambito Territoriale di Fano: sportello di consulenza per genitori, supervisione al corpo docente, corso di formazione per docenti, incontri di gruppo con i genitori. Intervento realizzato negli Istituti Comprensivi di Mondolfo, Pergola, San Lorenzo in Campo e circolo didattico di Mondolfo.</w:t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2694"/>
                <w:tab w:val="left" w:leader="none" w:pos="48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2004-2005: Progetto “Fanciulle sotto i Tigli” per l'Ambito Territoriale di Fano: gruppi di sostegno per donne vittime di maltrattamento, ospiti della struttura residenziale Casa Lucia.</w:t>
            </w:r>
          </w:p>
          <w:p w:rsidR="00000000" w:rsidDel="00000000" w:rsidP="00000000" w:rsidRDefault="00000000" w:rsidRPr="00000000" w14:paraId="00000229">
            <w:pPr>
              <w:tabs>
                <w:tab w:val="left" w:leader="none" w:pos="2694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2004: “Progetto Famiglie” per l'Ambito Territoriale n.7 di Fossombrone, incontri di gruppo con genitori per il sostegno al ruolo educativo. </w:t>
            </w:r>
          </w:p>
        </w:tc>
      </w:tr>
    </w:tbl>
    <w:p w:rsidR="00000000" w:rsidDel="00000000" w:rsidP="00000000" w:rsidRDefault="00000000" w:rsidRPr="00000000" w14:paraId="0000022A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05/ 2002 – 05/2003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 di Fano (settore politiche giovanili) - Via San Francesco – 61032 Fano (Pu)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Osservazione e sperimentazione nei Centri di aggregazione giovanile di nuove modalità di partecipazione dei giovani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Somministrazione di test e colloqui con i giovani e report finale</w:t>
            </w:r>
          </w:p>
        </w:tc>
      </w:tr>
    </w:tbl>
    <w:p w:rsidR="00000000" w:rsidDel="00000000" w:rsidP="00000000" w:rsidRDefault="00000000" w:rsidRPr="00000000" w14:paraId="0000023C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06/ 2001 – 03/2002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Informagiovani del Comune di Fano – Via Corso Matteotti 66 – 61032 Fano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Operatore sostituto per diverse ore settimanali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Accoglienza ed analisi dei bisogni e reperimento ed organizzazione delle informazioni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02/2000 – 02/2001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Consultorio Familiare della A.S.L. n. 3 di Fano – Via Ceccarini – 61032 Fano (Pu)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Tirocinio post-lauream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Interventi di prevenzione ed educazione sessuale presso le scuole medie e superiori della zona di Fano (con ruolo di supporto nella gestione dei gruppi, e osservazione delle dinamiche di gruppo).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Interventi volti alla prevenzione dell’abuso sui minori (studio della documentazione e lettura della bibliografia sull’argomento).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Interventi sull’adozione e l’affidamento dei minori (gestendo alcuni colloqui anamnestici e somministrando test psicodiagnostici).</w:t>
            </w:r>
          </w:p>
          <w:p w:rsidR="00000000" w:rsidDel="00000000" w:rsidP="00000000" w:rsidRDefault="00000000" w:rsidRPr="00000000" w14:paraId="000002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Partecipazione al corso semestrale sui test psicodiagnostici, organizzato dalla A.S.L. 3 di Fano per i tirocinanti.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12/2000 – 06/2001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Cooperativa Sociale “I.R.S. L’Aurora” –Via S.Margherita – 60124 Ancona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 sociale - Comunità per tossicodipendenti e alcolisti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Operatore socio-assistenziale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Operatore di sostegno e ascolto al singolo e in gruppo. 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Organizzatore del tempo libero degli utenti della comunità. 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Accompagnatore degli utenti durante le normali commissioni quotidiane e nei diversi centri (S.E.R.T., Teatro, Farmacia, Ambulatorio medico, ecc.). 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Organizzatore del lavoro degli utenti all’interno della comunità.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02/2000 – 12/2000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 di Fano – Via San Francesco – 61032 Fano (Pu) 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Obiettore di coscienza – Servizio Civile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Educatore per il Centro di Aggregazione per adolescenti  “Liberarti” della Cooperativa Crescere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Operatore dell’Informagiovani-C.I.L.O.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Animatore, durante i tre mesi estivi, per il “Progetto Passeggi” per l’infanzia</w:t>
            </w:r>
          </w:p>
        </w:tc>
      </w:tr>
    </w:tbl>
    <w:p w:rsidR="00000000" w:rsidDel="00000000" w:rsidP="00000000" w:rsidRDefault="00000000" w:rsidRPr="00000000" w14:paraId="00000289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0" w:lineRule="auto"/>
        <w:rPr>
          <w:rFonts w:ascii="Times New Roman" w:cs="Times New Roman" w:eastAsia="Times New Roman" w:hAnsi="Times New Roman"/>
          <w:b w:val="1"/>
          <w:smallCaps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0"/>
          <w:szCs w:val="20"/>
          <w:rtl w:val="0"/>
        </w:rPr>
        <w:t xml:space="preserve">Attività in settori diversi</w:t>
      </w:r>
    </w:p>
    <w:p w:rsidR="00000000" w:rsidDel="00000000" w:rsidP="00000000" w:rsidRDefault="00000000" w:rsidRPr="00000000" w14:paraId="0000028C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06/1998 – 09/1998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Bagni “Carlo” di Fano (Zona Sassonia)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Bagnino di terra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Apertura e chiusura della spiaggia</w:t>
            </w:r>
          </w:p>
        </w:tc>
      </w:tr>
    </w:tbl>
    <w:p w:rsidR="00000000" w:rsidDel="00000000" w:rsidP="00000000" w:rsidRDefault="00000000" w:rsidRPr="00000000" w14:paraId="0000029C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(da – 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09/1997 – 09/1998 – 09/1999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Ditta “Lo Bue” di Catania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Piazza S. Francesco Di Paola 10 - 95131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Catania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Distribuzione degli elenchi telefonici nella zona di Fano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Consegna del nuovo elenco e recupero del vecchio elenco porta a porta</w:t>
            </w:r>
          </w:p>
        </w:tc>
      </w:tr>
    </w:tbl>
    <w:p w:rsidR="00000000" w:rsidDel="00000000" w:rsidP="00000000" w:rsidRDefault="00000000" w:rsidRPr="00000000" w14:paraId="000002A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Francese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</w:tbl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18"/>
                <w:szCs w:val="18"/>
                <w:rtl w:val="0"/>
              </w:rPr>
              <w:t xml:space="preserve">Sono una persona curiosa e vivace.Sono un collezionista con molte passioni susseguitesi nel tempo, sempre approfondite. non solo in campo psicologico ma nei più svariati settori. Sono un ottimo ascoltatore e altruista per natura. Vivo nelle e per le relazioni, sia con gli esseri umani che con gli animali.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e competenze relazionali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 mie competenze relazionali sono state sviluppate in seguito al costante contatto avuto, fin dall’adolescenza, con molte persone. Ho iniziato a 23 anni a fare volontariato, poi il corso di laurea in Psicologia mi ha permesso di approfondire l’interesse per le relazioni interpersonali e il vivere in gruppo o in coppia. Ho lavorato nelle Comunità sia per minori che per tossicodipendenti. La mia rete sociale è molto ampia e sono in costante relazione con molte persone che fanno il mio lavoro e anche con altre che diventano stimolo di approfondimento culturale e di pensiero.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e competenze organizzative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ho sviluppato molte competenze organizzative, non essendomi quasi mai ritrovato a coordinare o amministrare persone, progetti, ecc. sia nei posti di lavoro che in altre attività.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18"/>
                <w:szCs w:val="18"/>
                <w:rtl w:val="0"/>
              </w:rPr>
              <w:t xml:space="preserve">La competenza riguarda l’uso di base degli applicativi più diffusi e di Internet e di gestione dei programmi di posta elettronica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4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e competenze artistiche</w:t>
            </w:r>
          </w:p>
          <w:p w:rsidR="00000000" w:rsidDel="00000000" w:rsidP="00000000" w:rsidRDefault="00000000" w:rsidRPr="00000000" w14:paraId="000002E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competenza riguarda soprattutto la musica e il cinema, strumento artistico che ho avuto modo di integrare alla mia professione, interessandomi di cinematerapia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055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70"/>
        <w:gridCol w:w="286"/>
        <w:gridCol w:w="7295"/>
        <w:tblGridChange w:id="0">
          <w:tblGrid>
            <w:gridCol w:w="2970"/>
            <w:gridCol w:w="286"/>
            <w:gridCol w:w="729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Patente o patenti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Patente B</w:t>
            </w:r>
          </w:p>
        </w:tc>
      </w:tr>
    </w:tbl>
    <w:p w:rsidR="00000000" w:rsidDel="00000000" w:rsidP="00000000" w:rsidRDefault="00000000" w:rsidRPr="00000000" w14:paraId="000002F1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1045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3"/>
        <w:tblGridChange w:id="0">
          <w:tblGrid>
            <w:gridCol w:w="2943"/>
            <w:gridCol w:w="284"/>
            <w:gridCol w:w="72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1999-2000</w:t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Attività di volontariato, dal Gennaio 1999 al Febbraio 2000, presso il centro di aggregazione di S. Orso della Cooperativa Crescere, occupandomi di sostegno allo svolgimento dei compiti scolastici degli utenti. </w:t>
            </w:r>
          </w:p>
          <w:p w:rsidR="00000000" w:rsidDel="00000000" w:rsidP="00000000" w:rsidRDefault="00000000" w:rsidRPr="00000000" w14:paraId="000002F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2F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Attività di volontariato, da Gennaio 2010 a Dicembre 2010, presso il gattile dell’Associazione Osiride di Fano.</w:t>
            </w:r>
          </w:p>
          <w:p w:rsidR="00000000" w:rsidDel="00000000" w:rsidP="00000000" w:rsidRDefault="00000000" w:rsidRPr="00000000" w14:paraId="000002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Autorizzo il trattamento dei miei dati personali ai sensi del Decreto Legislativo 30 giugno 2003, n. 196 "Codice in materia di protezione dei dati personali”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Fano, lì 18/05/2024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Narrow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